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C3" w:rsidRDefault="00D63DC3" w:rsidP="00D63DC3">
      <w:pPr>
        <w:jc w:val="center"/>
        <w:rPr>
          <w:rFonts w:ascii="Times New Roman" w:hAnsi="Times New Roman"/>
          <w:sz w:val="28"/>
          <w:szCs w:val="28"/>
        </w:rPr>
      </w:pPr>
      <w:r w:rsidRPr="00391E42">
        <w:rPr>
          <w:rFonts w:ascii="Times New Roman" w:hAnsi="Times New Roman"/>
          <w:sz w:val="28"/>
          <w:szCs w:val="28"/>
        </w:rPr>
        <w:t>АННОТАЦИЯ</w:t>
      </w:r>
    </w:p>
    <w:p w:rsidR="00D63DC3" w:rsidRPr="00FE2F19" w:rsidRDefault="00D63DC3" w:rsidP="00D63DC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>к программе учебного предмета «</w:t>
      </w:r>
      <w:r>
        <w:rPr>
          <w:rFonts w:ascii="Times New Roman" w:hAnsi="Times New Roman"/>
          <w:sz w:val="24"/>
          <w:szCs w:val="24"/>
        </w:rPr>
        <w:t>Народно-сценический</w:t>
      </w:r>
      <w:r w:rsidRPr="00FE2F19">
        <w:rPr>
          <w:rFonts w:ascii="Times New Roman" w:hAnsi="Times New Roman"/>
          <w:sz w:val="24"/>
          <w:szCs w:val="24"/>
        </w:rPr>
        <w:t xml:space="preserve"> танец»,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хореографического искусства</w:t>
      </w:r>
      <w:proofErr w:type="gramStart"/>
      <w:r w:rsidRPr="00FE2F19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разработанный преподавателем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FE2F19">
        <w:rPr>
          <w:rFonts w:ascii="Times New Roman" w:hAnsi="Times New Roman"/>
          <w:sz w:val="24"/>
          <w:szCs w:val="24"/>
        </w:rPr>
        <w:t>Мубаракзяновой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А.З. Срок обучения 5 лет.</w:t>
      </w:r>
    </w:p>
    <w:p w:rsidR="00D63DC3" w:rsidRPr="00FE2F19" w:rsidRDefault="00D63DC3" w:rsidP="00D63DC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/>
          <w:bCs/>
          <w:spacing w:val="40"/>
          <w:sz w:val="24"/>
          <w:szCs w:val="24"/>
        </w:rPr>
      </w:pPr>
      <w:r w:rsidRPr="00FE2F19">
        <w:rPr>
          <w:rFonts w:ascii="Times New Roman" w:hAnsi="Times New Roman"/>
          <w:sz w:val="24"/>
          <w:szCs w:val="24"/>
        </w:rPr>
        <w:t xml:space="preserve">Данная рабочая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программа является составной частью дополнительной </w:t>
      </w:r>
      <w:proofErr w:type="spellStart"/>
      <w:r w:rsidRPr="00FE2F19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программы в области </w:t>
      </w:r>
      <w:proofErr w:type="gramStart"/>
      <w:r w:rsidRPr="00FE2F19">
        <w:rPr>
          <w:rFonts w:ascii="Times New Roman" w:hAnsi="Times New Roman"/>
          <w:sz w:val="24"/>
          <w:szCs w:val="24"/>
        </w:rPr>
        <w:t>хореографического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искусств по учебному предмету «</w:t>
      </w:r>
      <w:r>
        <w:rPr>
          <w:rFonts w:ascii="Times New Roman" w:hAnsi="Times New Roman"/>
          <w:sz w:val="24"/>
          <w:szCs w:val="24"/>
        </w:rPr>
        <w:t>Народно-сценический</w:t>
      </w:r>
      <w:r w:rsidRPr="00FE2F19">
        <w:rPr>
          <w:rFonts w:ascii="Times New Roman" w:hAnsi="Times New Roman"/>
          <w:sz w:val="24"/>
          <w:szCs w:val="24"/>
        </w:rPr>
        <w:t xml:space="preserve"> танец» и разработана </w:t>
      </w:r>
      <w:r w:rsidRPr="00FE2F19">
        <w:rPr>
          <w:rFonts w:ascii="Times New Roman" w:hAnsi="Times New Roman"/>
          <w:bCs/>
          <w:spacing w:val="40"/>
          <w:sz w:val="24"/>
          <w:szCs w:val="24"/>
        </w:rPr>
        <w:t>на основе программы</w:t>
      </w:r>
    </w:p>
    <w:p w:rsidR="00D63DC3" w:rsidRPr="00FE2F19" w:rsidRDefault="00D63DC3" w:rsidP="00D63DC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pacing w:val="40"/>
          <w:sz w:val="24"/>
          <w:szCs w:val="24"/>
        </w:rPr>
      </w:pPr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«Республиканского методического кабинета по учебным     заведениям культуры и искусства» 12.08.2002 года</w:t>
      </w:r>
    </w:p>
    <w:p w:rsidR="00D63DC3" w:rsidRPr="00FE2F19" w:rsidRDefault="00D63DC3" w:rsidP="00D63D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  Составитель </w:t>
      </w:r>
      <w:proofErr w:type="spellStart"/>
      <w:r w:rsidRPr="00FE2F19">
        <w:rPr>
          <w:rFonts w:ascii="Times New Roman" w:hAnsi="Times New Roman"/>
          <w:bCs/>
          <w:spacing w:val="40"/>
          <w:sz w:val="24"/>
          <w:szCs w:val="24"/>
        </w:rPr>
        <w:t>Борзов</w:t>
      </w:r>
      <w:proofErr w:type="spellEnd"/>
      <w:r w:rsidRPr="00FE2F19">
        <w:rPr>
          <w:rFonts w:ascii="Times New Roman" w:hAnsi="Times New Roman"/>
          <w:bCs/>
          <w:spacing w:val="40"/>
          <w:sz w:val="24"/>
          <w:szCs w:val="24"/>
        </w:rPr>
        <w:t xml:space="preserve"> А.А.( 1987</w:t>
      </w:r>
      <w:r>
        <w:rPr>
          <w:rFonts w:ascii="Times New Roman" w:hAnsi="Times New Roman"/>
          <w:bCs/>
          <w:spacing w:val="40"/>
          <w:sz w:val="24"/>
          <w:szCs w:val="24"/>
        </w:rPr>
        <w:t>г.</w:t>
      </w:r>
      <w:proofErr w:type="gramStart"/>
      <w:r w:rsidRPr="00FE2F19">
        <w:rPr>
          <w:rFonts w:ascii="Times New Roman" w:hAnsi="Times New Roman"/>
          <w:bCs/>
          <w:spacing w:val="40"/>
          <w:sz w:val="24"/>
          <w:szCs w:val="24"/>
        </w:rPr>
        <w:t>)</w:t>
      </w:r>
      <w:r w:rsidRPr="00FE2F19">
        <w:rPr>
          <w:rFonts w:ascii="Times New Roman" w:hAnsi="Times New Roman"/>
          <w:sz w:val="24"/>
          <w:szCs w:val="24"/>
        </w:rPr>
        <w:t>и</w:t>
      </w:r>
      <w:proofErr w:type="gramEnd"/>
      <w:r w:rsidRPr="00FE2F19">
        <w:rPr>
          <w:rFonts w:ascii="Times New Roman" w:hAnsi="Times New Roman"/>
          <w:sz w:val="24"/>
          <w:szCs w:val="24"/>
        </w:rPr>
        <w:t xml:space="preserve"> является адаптированной к условиям МБОУ ДО «</w:t>
      </w:r>
      <w:proofErr w:type="spellStart"/>
      <w:r w:rsidRPr="00FE2F19">
        <w:rPr>
          <w:rFonts w:ascii="Times New Roman" w:hAnsi="Times New Roman"/>
          <w:sz w:val="24"/>
          <w:szCs w:val="24"/>
        </w:rPr>
        <w:t>Сабинская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ДШИ имени </w:t>
      </w:r>
      <w:proofErr w:type="spellStart"/>
      <w:r w:rsidRPr="00FE2F19">
        <w:rPr>
          <w:rFonts w:ascii="Times New Roman" w:hAnsi="Times New Roman"/>
          <w:sz w:val="24"/>
          <w:szCs w:val="24"/>
        </w:rPr>
        <w:t>Хуснуллы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E2F19">
        <w:rPr>
          <w:rFonts w:ascii="Times New Roman" w:hAnsi="Times New Roman"/>
          <w:sz w:val="24"/>
          <w:szCs w:val="24"/>
        </w:rPr>
        <w:t>Аллагияр</w:t>
      </w:r>
      <w:proofErr w:type="spellEnd"/>
      <w:r w:rsidRPr="00FE2F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2F19">
        <w:rPr>
          <w:rFonts w:ascii="Times New Roman" w:hAnsi="Times New Roman"/>
          <w:sz w:val="24"/>
          <w:szCs w:val="24"/>
        </w:rPr>
        <w:t>Валиуллиных</w:t>
      </w:r>
      <w:proofErr w:type="spellEnd"/>
      <w:r w:rsidRPr="00FE2F19">
        <w:rPr>
          <w:rFonts w:ascii="Times New Roman" w:hAnsi="Times New Roman"/>
          <w:sz w:val="24"/>
          <w:szCs w:val="24"/>
        </w:rPr>
        <w:t>».</w:t>
      </w:r>
    </w:p>
    <w:p w:rsidR="00D63DC3" w:rsidRDefault="00D63DC3" w:rsidP="00D63D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63DC3" w:rsidRPr="007A469C" w:rsidRDefault="00D63DC3" w:rsidP="00D63DC3">
      <w:pPr>
        <w:tabs>
          <w:tab w:val="left" w:pos="426"/>
        </w:tabs>
        <w:spacing w:line="240" w:lineRule="atLeast"/>
        <w:ind w:right="-143"/>
        <w:jc w:val="both"/>
        <w:rPr>
          <w:rFonts w:ascii="Times New Roman" w:hAnsi="Times New Roman"/>
          <w:sz w:val="24"/>
          <w:szCs w:val="24"/>
        </w:rPr>
      </w:pPr>
      <w:r w:rsidRPr="007A469C">
        <w:rPr>
          <w:rFonts w:ascii="Times New Roman" w:hAnsi="Times New Roman"/>
          <w:sz w:val="24"/>
          <w:szCs w:val="24"/>
        </w:rPr>
        <w:tab/>
        <w:t>Важнейшей задачей всего курса обучения является воспи</w:t>
      </w:r>
      <w:r w:rsidRPr="007A469C">
        <w:rPr>
          <w:rFonts w:ascii="Times New Roman" w:hAnsi="Times New Roman"/>
          <w:sz w:val="24"/>
          <w:szCs w:val="24"/>
        </w:rPr>
        <w:softHyphen/>
        <w:t>тание эмоциональной выразительности исполнения, умения точно передать национальный стиль и манеру народного тан</w:t>
      </w:r>
      <w:r w:rsidRPr="007A469C">
        <w:rPr>
          <w:rFonts w:ascii="Times New Roman" w:hAnsi="Times New Roman"/>
          <w:sz w:val="24"/>
          <w:szCs w:val="24"/>
        </w:rPr>
        <w:softHyphen/>
        <w:t>ца. В условиях школы искусств народно-сценический танец иг</w:t>
      </w:r>
      <w:r w:rsidRPr="007A469C">
        <w:rPr>
          <w:rFonts w:ascii="Times New Roman" w:hAnsi="Times New Roman"/>
          <w:sz w:val="24"/>
          <w:szCs w:val="24"/>
        </w:rPr>
        <w:softHyphen/>
        <w:t>рает большую роль в создании репертуара хореографических отделений, тесно связан со всем циклом танцевальных дисци</w:t>
      </w:r>
      <w:r w:rsidRPr="007A469C">
        <w:rPr>
          <w:rFonts w:ascii="Times New Roman" w:hAnsi="Times New Roman"/>
          <w:sz w:val="24"/>
          <w:szCs w:val="24"/>
        </w:rPr>
        <w:softHyphen/>
        <w:t>плин и, прежде всего, с классическим танцем, являющимся ос</w:t>
      </w:r>
      <w:r w:rsidRPr="007A469C">
        <w:rPr>
          <w:rFonts w:ascii="Times New Roman" w:hAnsi="Times New Roman"/>
          <w:sz w:val="24"/>
          <w:szCs w:val="24"/>
        </w:rPr>
        <w:softHyphen/>
        <w:t>новой этого цикла.</w:t>
      </w:r>
    </w:p>
    <w:p w:rsidR="00D63DC3" w:rsidRPr="007A469C" w:rsidRDefault="00D63DC3" w:rsidP="00D63DC3">
      <w:pPr>
        <w:tabs>
          <w:tab w:val="left" w:pos="426"/>
        </w:tabs>
        <w:spacing w:line="240" w:lineRule="atLeast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A469C">
        <w:rPr>
          <w:rFonts w:ascii="Times New Roman" w:hAnsi="Times New Roman"/>
          <w:sz w:val="24"/>
          <w:szCs w:val="24"/>
        </w:rPr>
        <w:t>На хореографическом отделении школы искусств учащиеся приступают к изучению предмета "Народно-сценический та</w:t>
      </w:r>
      <w:r w:rsidRPr="007A469C">
        <w:rPr>
          <w:rFonts w:ascii="Times New Roman" w:hAnsi="Times New Roman"/>
          <w:sz w:val="24"/>
          <w:szCs w:val="24"/>
        </w:rPr>
        <w:softHyphen/>
        <w:t>нец" на втором году обучения</w:t>
      </w:r>
      <w:r>
        <w:rPr>
          <w:rFonts w:ascii="Times New Roman" w:hAnsi="Times New Roman"/>
          <w:sz w:val="24"/>
          <w:szCs w:val="24"/>
        </w:rPr>
        <w:t>.</w:t>
      </w:r>
      <w:r w:rsidRPr="007A469C">
        <w:rPr>
          <w:rFonts w:ascii="Times New Roman" w:hAnsi="Times New Roman"/>
          <w:sz w:val="24"/>
          <w:szCs w:val="24"/>
        </w:rPr>
        <w:tab/>
        <w:t>Программа рассчитана на 4 года обучения. В разделах помещены сведения о задачах каждого года обу</w:t>
      </w:r>
      <w:r w:rsidRPr="007A469C">
        <w:rPr>
          <w:rFonts w:ascii="Times New Roman" w:hAnsi="Times New Roman"/>
          <w:sz w:val="24"/>
          <w:szCs w:val="24"/>
        </w:rPr>
        <w:softHyphen/>
        <w:t>чения, принципах использования предлагаемого материала и краткие методические указания.</w:t>
      </w:r>
    </w:p>
    <w:p w:rsidR="00D63DC3" w:rsidRPr="007A469C" w:rsidRDefault="00D63DC3" w:rsidP="00D63DC3">
      <w:pPr>
        <w:tabs>
          <w:tab w:val="left" w:pos="426"/>
        </w:tabs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7A469C">
        <w:rPr>
          <w:rFonts w:ascii="Times New Roman" w:hAnsi="Times New Roman"/>
          <w:sz w:val="24"/>
          <w:szCs w:val="24"/>
        </w:rPr>
        <w:tab/>
        <w:t>Программа по народно-сценическому танцу определяет ос</w:t>
      </w:r>
      <w:r w:rsidRPr="007A469C">
        <w:rPr>
          <w:rFonts w:ascii="Times New Roman" w:hAnsi="Times New Roman"/>
          <w:sz w:val="24"/>
          <w:szCs w:val="24"/>
        </w:rPr>
        <w:softHyphen/>
        <w:t>новной подход к предмету в условиях хореографического отде</w:t>
      </w:r>
      <w:r w:rsidRPr="007A469C">
        <w:rPr>
          <w:rFonts w:ascii="Times New Roman" w:hAnsi="Times New Roman"/>
          <w:sz w:val="24"/>
          <w:szCs w:val="24"/>
        </w:rPr>
        <w:softHyphen/>
        <w:t>ления школы искусств, объем и распределение материала на каждом году обучения. Однако не следует стремиться к прохо</w:t>
      </w:r>
      <w:r w:rsidRPr="007A469C">
        <w:rPr>
          <w:rFonts w:ascii="Times New Roman" w:hAnsi="Times New Roman"/>
          <w:sz w:val="24"/>
          <w:szCs w:val="24"/>
        </w:rPr>
        <w:softHyphen/>
        <w:t>ждению материала в полном объеме в ущерб правильности ис</w:t>
      </w:r>
      <w:r w:rsidRPr="007A469C">
        <w:rPr>
          <w:rFonts w:ascii="Times New Roman" w:hAnsi="Times New Roman"/>
          <w:sz w:val="24"/>
          <w:szCs w:val="24"/>
        </w:rPr>
        <w:softHyphen/>
        <w:t>полнения и задачам эстетического воспитания учащихся. Руко</w:t>
      </w:r>
      <w:r w:rsidRPr="007A469C">
        <w:rPr>
          <w:rFonts w:ascii="Times New Roman" w:hAnsi="Times New Roman"/>
          <w:sz w:val="24"/>
          <w:szCs w:val="24"/>
        </w:rPr>
        <w:softHyphen/>
        <w:t>водствуясь основными принципами, изложенными в настоящей программе, педагог может увеличить или уменьшить объем и степень технической сложности материала в зависимости от со</w:t>
      </w:r>
      <w:r w:rsidRPr="007A469C">
        <w:rPr>
          <w:rFonts w:ascii="Times New Roman" w:hAnsi="Times New Roman"/>
          <w:sz w:val="24"/>
          <w:szCs w:val="24"/>
        </w:rPr>
        <w:softHyphen/>
        <w:t>става класса и конкретных условий работы.</w:t>
      </w:r>
    </w:p>
    <w:p w:rsidR="00D63DC3" w:rsidRPr="007A469C" w:rsidRDefault="00D63DC3" w:rsidP="00D63DC3">
      <w:pPr>
        <w:spacing w:line="240" w:lineRule="auto"/>
        <w:rPr>
          <w:rFonts w:ascii="Times New Roman" w:hAnsi="Times New Roman"/>
          <w:sz w:val="24"/>
          <w:szCs w:val="24"/>
        </w:rPr>
      </w:pPr>
      <w:r w:rsidRPr="007A469C">
        <w:rPr>
          <w:rFonts w:ascii="Times New Roman" w:hAnsi="Times New Roman"/>
          <w:sz w:val="24"/>
          <w:szCs w:val="24"/>
        </w:rPr>
        <w:t>МЕТОДИЧЕСКИЕ УКАЗАНИЯ</w:t>
      </w:r>
    </w:p>
    <w:p w:rsidR="00D63DC3" w:rsidRPr="007A469C" w:rsidRDefault="00D63DC3" w:rsidP="00D63DC3">
      <w:pPr>
        <w:spacing w:line="240" w:lineRule="auto"/>
        <w:ind w:left="142" w:right="-284" w:hanging="993"/>
        <w:jc w:val="both"/>
        <w:rPr>
          <w:rFonts w:ascii="Times New Roman" w:hAnsi="Times New Roman"/>
          <w:sz w:val="24"/>
          <w:szCs w:val="24"/>
        </w:rPr>
      </w:pPr>
      <w:r w:rsidRPr="007A469C">
        <w:rPr>
          <w:rFonts w:ascii="Times New Roman" w:hAnsi="Times New Roman"/>
          <w:sz w:val="24"/>
          <w:szCs w:val="24"/>
        </w:rPr>
        <w:tab/>
      </w:r>
      <w:r w:rsidRPr="007A469C">
        <w:rPr>
          <w:rFonts w:ascii="Times New Roman" w:hAnsi="Times New Roman"/>
          <w:sz w:val="24"/>
          <w:szCs w:val="24"/>
        </w:rPr>
        <w:tab/>
        <w:t>Своеобразие условий работы хореографических отделений заставляет изменить традиционный, сложившийся в професси</w:t>
      </w:r>
      <w:r w:rsidRPr="007A469C">
        <w:rPr>
          <w:rFonts w:ascii="Times New Roman" w:hAnsi="Times New Roman"/>
          <w:sz w:val="24"/>
          <w:szCs w:val="24"/>
        </w:rPr>
        <w:softHyphen/>
        <w:t>ональном хореографическом образовании подход к порядку про</w:t>
      </w:r>
      <w:r w:rsidRPr="007A469C">
        <w:rPr>
          <w:rFonts w:ascii="Times New Roman" w:hAnsi="Times New Roman"/>
          <w:sz w:val="24"/>
          <w:szCs w:val="24"/>
        </w:rPr>
        <w:softHyphen/>
        <w:t>хождения материала и, в какой-то степени, к методике препода</w:t>
      </w:r>
      <w:r w:rsidRPr="007A469C">
        <w:rPr>
          <w:rFonts w:ascii="Times New Roman" w:hAnsi="Times New Roman"/>
          <w:sz w:val="24"/>
          <w:szCs w:val="24"/>
        </w:rPr>
        <w:softHyphen/>
        <w:t>вания при непременном сохранении основных принципов, ле</w:t>
      </w:r>
      <w:r w:rsidRPr="007A469C">
        <w:rPr>
          <w:rFonts w:ascii="Times New Roman" w:hAnsi="Times New Roman"/>
          <w:sz w:val="24"/>
          <w:szCs w:val="24"/>
        </w:rPr>
        <w:softHyphen/>
        <w:t>жащих в основе ведения этой танцевальной дисциплины. Огра</w:t>
      </w:r>
      <w:r w:rsidRPr="007A469C">
        <w:rPr>
          <w:rFonts w:ascii="Times New Roman" w:hAnsi="Times New Roman"/>
          <w:sz w:val="24"/>
          <w:szCs w:val="24"/>
        </w:rPr>
        <w:softHyphen/>
        <w:t>ниченность физических данных большинства учащихся застав</w:t>
      </w:r>
      <w:r w:rsidRPr="007A469C">
        <w:rPr>
          <w:rFonts w:ascii="Times New Roman" w:hAnsi="Times New Roman"/>
          <w:sz w:val="24"/>
          <w:szCs w:val="24"/>
        </w:rPr>
        <w:softHyphen/>
        <w:t xml:space="preserve">ляет проявлять большую осторожность при выборе репертуара, построенного на основе классического танца, и опираться в большей степени на </w:t>
      </w:r>
      <w:proofErr w:type="gramStart"/>
      <w:r w:rsidRPr="007A469C">
        <w:rPr>
          <w:rFonts w:ascii="Times New Roman" w:hAnsi="Times New Roman"/>
          <w:sz w:val="24"/>
          <w:szCs w:val="24"/>
        </w:rPr>
        <w:t>народный</w:t>
      </w:r>
      <w:proofErr w:type="gramEnd"/>
      <w:r w:rsidRPr="007A469C">
        <w:rPr>
          <w:rFonts w:ascii="Times New Roman" w:hAnsi="Times New Roman"/>
          <w:sz w:val="24"/>
          <w:szCs w:val="24"/>
        </w:rPr>
        <w:t>.</w:t>
      </w:r>
    </w:p>
    <w:p w:rsidR="00D63DC3" w:rsidRPr="007A469C" w:rsidRDefault="00D63DC3" w:rsidP="00D63DC3">
      <w:pPr>
        <w:spacing w:line="240" w:lineRule="atLeast"/>
        <w:ind w:left="142" w:right="-284" w:hanging="993"/>
        <w:jc w:val="both"/>
        <w:rPr>
          <w:rFonts w:ascii="Times New Roman" w:hAnsi="Times New Roman"/>
          <w:sz w:val="24"/>
          <w:szCs w:val="24"/>
        </w:rPr>
      </w:pPr>
      <w:r w:rsidRPr="007A469C">
        <w:rPr>
          <w:rFonts w:ascii="Times New Roman" w:hAnsi="Times New Roman"/>
          <w:sz w:val="24"/>
          <w:szCs w:val="24"/>
        </w:rPr>
        <w:t xml:space="preserve">                      </w:t>
      </w:r>
      <w:r w:rsidRPr="007A469C">
        <w:rPr>
          <w:rFonts w:ascii="Times New Roman" w:hAnsi="Times New Roman"/>
          <w:sz w:val="24"/>
          <w:szCs w:val="24"/>
        </w:rPr>
        <w:tab/>
        <w:t>Все сказанное и определяет особенность настоящей про</w:t>
      </w:r>
      <w:r w:rsidRPr="007A469C">
        <w:rPr>
          <w:rFonts w:ascii="Times New Roman" w:hAnsi="Times New Roman"/>
          <w:sz w:val="24"/>
          <w:szCs w:val="24"/>
        </w:rPr>
        <w:softHyphen/>
        <w:t>граммы, в которой на первом году обучения (2-й класс) народ</w:t>
      </w:r>
      <w:r w:rsidRPr="007A469C">
        <w:rPr>
          <w:rFonts w:ascii="Times New Roman" w:hAnsi="Times New Roman"/>
          <w:sz w:val="24"/>
          <w:szCs w:val="24"/>
        </w:rPr>
        <w:softHyphen/>
        <w:t>но-сценическому танцу не предусмотрено прохождения танце</w:t>
      </w:r>
      <w:r w:rsidRPr="007A469C">
        <w:rPr>
          <w:rFonts w:ascii="Times New Roman" w:hAnsi="Times New Roman"/>
          <w:sz w:val="24"/>
          <w:szCs w:val="24"/>
        </w:rPr>
        <w:softHyphen/>
        <w:t>вальных элементов у станка. Занятия начинаются на середи</w:t>
      </w:r>
      <w:r w:rsidRPr="007A469C">
        <w:rPr>
          <w:rFonts w:ascii="Times New Roman" w:hAnsi="Times New Roman"/>
          <w:sz w:val="24"/>
          <w:szCs w:val="24"/>
        </w:rPr>
        <w:softHyphen/>
        <w:t>не зала с освоения элементов народного танца.</w:t>
      </w:r>
    </w:p>
    <w:p w:rsidR="00D63DC3" w:rsidRPr="007A469C" w:rsidRDefault="00D63DC3" w:rsidP="00D63DC3">
      <w:pPr>
        <w:spacing w:line="240" w:lineRule="atLeast"/>
        <w:ind w:left="142" w:right="-284" w:hanging="993"/>
        <w:jc w:val="both"/>
        <w:rPr>
          <w:rFonts w:ascii="Times New Roman" w:hAnsi="Times New Roman"/>
          <w:sz w:val="24"/>
          <w:szCs w:val="24"/>
        </w:rPr>
      </w:pPr>
      <w:r w:rsidRPr="007A469C">
        <w:rPr>
          <w:rFonts w:ascii="Times New Roman" w:hAnsi="Times New Roman"/>
          <w:sz w:val="24"/>
          <w:szCs w:val="24"/>
        </w:rPr>
        <w:lastRenderedPageBreak/>
        <w:tab/>
      </w:r>
      <w:r w:rsidRPr="007A469C">
        <w:rPr>
          <w:rFonts w:ascii="Times New Roman" w:hAnsi="Times New Roman"/>
          <w:sz w:val="24"/>
          <w:szCs w:val="24"/>
        </w:rPr>
        <w:tab/>
        <w:t xml:space="preserve">На начальном </w:t>
      </w:r>
      <w:proofErr w:type="gramStart"/>
      <w:r w:rsidRPr="007A469C">
        <w:rPr>
          <w:rFonts w:ascii="Times New Roman" w:hAnsi="Times New Roman"/>
          <w:sz w:val="24"/>
          <w:szCs w:val="24"/>
        </w:rPr>
        <w:t>этапе</w:t>
      </w:r>
      <w:proofErr w:type="gramEnd"/>
      <w:r w:rsidRPr="007A469C">
        <w:rPr>
          <w:rFonts w:ascii="Times New Roman" w:hAnsi="Times New Roman"/>
          <w:sz w:val="24"/>
          <w:szCs w:val="24"/>
        </w:rPr>
        <w:t xml:space="preserve"> на "середине" изучаются характерные для народно-сценического танца позиции рук и ног, осваивает</w:t>
      </w:r>
      <w:r w:rsidRPr="007A469C">
        <w:rPr>
          <w:rFonts w:ascii="Times New Roman" w:hAnsi="Times New Roman"/>
          <w:sz w:val="24"/>
          <w:szCs w:val="24"/>
        </w:rPr>
        <w:softHyphen/>
        <w:t>ся простейшая координация, а также удобные и понятные де</w:t>
      </w:r>
      <w:r w:rsidRPr="007A469C">
        <w:rPr>
          <w:rFonts w:ascii="Times New Roman" w:hAnsi="Times New Roman"/>
          <w:sz w:val="24"/>
          <w:szCs w:val="24"/>
        </w:rPr>
        <w:softHyphen/>
        <w:t>тям элементы танцев.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469C">
        <w:rPr>
          <w:rFonts w:ascii="Times New Roman" w:hAnsi="Times New Roman"/>
          <w:sz w:val="24"/>
          <w:szCs w:val="24"/>
        </w:rPr>
        <w:t>Практика ведения данного предмета на хо</w:t>
      </w:r>
      <w:r>
        <w:rPr>
          <w:rFonts w:ascii="Times New Roman" w:hAnsi="Times New Roman"/>
          <w:sz w:val="24"/>
          <w:szCs w:val="24"/>
        </w:rPr>
        <w:t>реографиче</w:t>
      </w:r>
      <w:r>
        <w:rPr>
          <w:rFonts w:ascii="Times New Roman" w:hAnsi="Times New Roman"/>
          <w:sz w:val="24"/>
          <w:szCs w:val="24"/>
        </w:rPr>
        <w:softHyphen/>
        <w:t xml:space="preserve">ских отделениях в ряде </w:t>
      </w:r>
      <w:r w:rsidRPr="007A469C">
        <w:rPr>
          <w:rFonts w:ascii="Times New Roman" w:hAnsi="Times New Roman"/>
          <w:sz w:val="24"/>
          <w:szCs w:val="24"/>
        </w:rPr>
        <w:t xml:space="preserve"> экспериментальных школ искусств по</w:t>
      </w:r>
      <w:r w:rsidRPr="007A469C">
        <w:rPr>
          <w:rFonts w:ascii="Times New Roman" w:hAnsi="Times New Roman"/>
          <w:sz w:val="24"/>
          <w:szCs w:val="24"/>
        </w:rPr>
        <w:softHyphen/>
        <w:t>казала, что работа без станка на первом году обучения дает воз</w:t>
      </w:r>
      <w:r w:rsidRPr="007A469C">
        <w:rPr>
          <w:rFonts w:ascii="Times New Roman" w:hAnsi="Times New Roman"/>
          <w:sz w:val="24"/>
          <w:szCs w:val="24"/>
        </w:rPr>
        <w:softHyphen/>
        <w:t>можность заложить фундамент для целого ряда важнейших ис</w:t>
      </w:r>
      <w:r w:rsidRPr="007A469C">
        <w:rPr>
          <w:rFonts w:ascii="Times New Roman" w:hAnsi="Times New Roman"/>
          <w:sz w:val="24"/>
          <w:szCs w:val="24"/>
        </w:rPr>
        <w:softHyphen/>
        <w:t>полнительских качеств и выявить мало используемые при обычном подходе резервы. Отсутствие технической сложности, больших специфических нагрузок дает педагогу возможность в этих условиях уделить основное внимание культуре исполне</w:t>
      </w:r>
      <w:r w:rsidRPr="007A469C">
        <w:rPr>
          <w:rFonts w:ascii="Times New Roman" w:hAnsi="Times New Roman"/>
          <w:sz w:val="24"/>
          <w:szCs w:val="24"/>
        </w:rPr>
        <w:softHyphen/>
        <w:t xml:space="preserve">ния. </w:t>
      </w:r>
      <w:proofErr w:type="gramStart"/>
      <w:r w:rsidRPr="007A469C">
        <w:rPr>
          <w:rFonts w:ascii="Times New Roman" w:hAnsi="Times New Roman"/>
          <w:sz w:val="24"/>
          <w:szCs w:val="24"/>
        </w:rPr>
        <w:t>Умение ориентироваться в пространстве, двигаться по пло</w:t>
      </w:r>
      <w:r w:rsidRPr="007A469C">
        <w:rPr>
          <w:rFonts w:ascii="Times New Roman" w:hAnsi="Times New Roman"/>
          <w:sz w:val="24"/>
          <w:szCs w:val="24"/>
        </w:rPr>
        <w:softHyphen/>
        <w:t>щадке в различных рисунках и ракурсах, развитие чувства по</w:t>
      </w:r>
      <w:r w:rsidRPr="007A469C">
        <w:rPr>
          <w:rFonts w:ascii="Times New Roman" w:hAnsi="Times New Roman"/>
          <w:sz w:val="24"/>
          <w:szCs w:val="24"/>
        </w:rPr>
        <w:softHyphen/>
        <w:t>зы, навыки координации, культура общения с партнером, на</w:t>
      </w:r>
      <w:r w:rsidRPr="007A469C">
        <w:rPr>
          <w:rFonts w:ascii="Times New Roman" w:hAnsi="Times New Roman"/>
          <w:sz w:val="24"/>
          <w:szCs w:val="24"/>
        </w:rPr>
        <w:softHyphen/>
        <w:t>чальные навыки ансамблевого исполнения, эмоциональная от</w:t>
      </w:r>
      <w:r w:rsidRPr="007A469C">
        <w:rPr>
          <w:rFonts w:ascii="Times New Roman" w:hAnsi="Times New Roman"/>
          <w:sz w:val="24"/>
          <w:szCs w:val="24"/>
        </w:rPr>
        <w:softHyphen/>
        <w:t>зывчивость, умение передать в движении стилевые особенности народной музыки, разнообразие ее темпов и ритмов, что явля</w:t>
      </w:r>
      <w:r w:rsidRPr="007A469C">
        <w:rPr>
          <w:rFonts w:ascii="Times New Roman" w:hAnsi="Times New Roman"/>
          <w:sz w:val="24"/>
          <w:szCs w:val="24"/>
        </w:rPr>
        <w:softHyphen/>
        <w:t>ется основой формирования чистоты стиля и хорошей манеры исполнения - вот те сложные и многообразные задачи, которые позволяет решить начальный</w:t>
      </w:r>
      <w:proofErr w:type="gramEnd"/>
      <w:r w:rsidRPr="007A469C">
        <w:rPr>
          <w:rFonts w:ascii="Times New Roman" w:hAnsi="Times New Roman"/>
          <w:sz w:val="24"/>
          <w:szCs w:val="24"/>
        </w:rPr>
        <w:t xml:space="preserve"> этап обучения.</w:t>
      </w:r>
    </w:p>
    <w:p w:rsidR="00D63DC3" w:rsidRPr="007A469C" w:rsidRDefault="00D63DC3" w:rsidP="00D63DC3">
      <w:pPr>
        <w:spacing w:line="240" w:lineRule="atLeast"/>
        <w:ind w:left="142" w:right="-284" w:hanging="993"/>
        <w:jc w:val="both"/>
        <w:rPr>
          <w:rFonts w:ascii="Times New Roman" w:hAnsi="Times New Roman"/>
          <w:sz w:val="24"/>
          <w:szCs w:val="24"/>
        </w:rPr>
      </w:pPr>
      <w:r w:rsidRPr="007A469C">
        <w:rPr>
          <w:rFonts w:ascii="Times New Roman" w:hAnsi="Times New Roman"/>
          <w:sz w:val="24"/>
          <w:szCs w:val="24"/>
        </w:rPr>
        <w:tab/>
      </w:r>
      <w:r w:rsidRPr="007A469C">
        <w:rPr>
          <w:rFonts w:ascii="Times New Roman" w:hAnsi="Times New Roman"/>
          <w:sz w:val="24"/>
          <w:szCs w:val="24"/>
        </w:rPr>
        <w:tab/>
        <w:t xml:space="preserve">В процессе работы педагог должен строго соблюдать принцип "от </w:t>
      </w:r>
      <w:proofErr w:type="gramStart"/>
      <w:r w:rsidRPr="007A469C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7A469C">
        <w:rPr>
          <w:rFonts w:ascii="Times New Roman" w:hAnsi="Times New Roman"/>
          <w:sz w:val="24"/>
          <w:szCs w:val="24"/>
        </w:rPr>
        <w:t xml:space="preserve"> к сложному". На базе тех навыков и умений, кото</w:t>
      </w:r>
      <w:r w:rsidRPr="007A469C">
        <w:rPr>
          <w:rFonts w:ascii="Times New Roman" w:hAnsi="Times New Roman"/>
          <w:sz w:val="24"/>
          <w:szCs w:val="24"/>
        </w:rPr>
        <w:softHyphen/>
        <w:t>рые формируются на первом году обучения, на втором учащие</w:t>
      </w:r>
      <w:r w:rsidRPr="007A469C">
        <w:rPr>
          <w:rFonts w:ascii="Times New Roman" w:hAnsi="Times New Roman"/>
          <w:sz w:val="24"/>
          <w:szCs w:val="24"/>
        </w:rPr>
        <w:softHyphen/>
        <w:t>ся начинают осваивать основные элементы у станка, после чего приступают к их совершенствованию с применением несложных комбинаций. Дальнейшее увеличение мышечной нагрузки в те</w:t>
      </w:r>
      <w:r w:rsidRPr="007A469C">
        <w:rPr>
          <w:rFonts w:ascii="Times New Roman" w:hAnsi="Times New Roman"/>
          <w:sz w:val="24"/>
          <w:szCs w:val="24"/>
        </w:rPr>
        <w:softHyphen/>
        <w:t>чение всего периода обучения производится постепенно и плано</w:t>
      </w:r>
      <w:r w:rsidRPr="007A469C">
        <w:rPr>
          <w:rFonts w:ascii="Times New Roman" w:hAnsi="Times New Roman"/>
          <w:sz w:val="24"/>
          <w:szCs w:val="24"/>
        </w:rPr>
        <w:softHyphen/>
        <w:t>мерно; усложнение лексики, композиции заданий и танцеваль</w:t>
      </w:r>
      <w:r w:rsidRPr="007A469C">
        <w:rPr>
          <w:rFonts w:ascii="Times New Roman" w:hAnsi="Times New Roman"/>
          <w:sz w:val="24"/>
          <w:szCs w:val="24"/>
        </w:rPr>
        <w:softHyphen/>
        <w:t>ных этюдов, введение новых технических приемов должны быть также подготовлены всем предыдущим ходом обучения.</w:t>
      </w:r>
    </w:p>
    <w:p w:rsidR="00D63DC3" w:rsidRPr="00FE2F19" w:rsidRDefault="00D63DC3" w:rsidP="00D63DC3">
      <w:pPr>
        <w:spacing w:line="240" w:lineRule="auto"/>
        <w:ind w:right="-285" w:hanging="709"/>
        <w:jc w:val="both"/>
        <w:rPr>
          <w:rFonts w:ascii="Times New Roman" w:hAnsi="Times New Roman"/>
          <w:bCs/>
          <w:spacing w:val="40"/>
          <w:sz w:val="24"/>
          <w:szCs w:val="24"/>
          <w:u w:val="single"/>
        </w:rPr>
      </w:pPr>
      <w:r w:rsidRPr="007A469C">
        <w:rPr>
          <w:rFonts w:ascii="Times New Roman" w:hAnsi="Times New Roman"/>
          <w:sz w:val="24"/>
          <w:szCs w:val="24"/>
        </w:rPr>
        <w:tab/>
      </w:r>
      <w:r w:rsidRPr="00FE2F19">
        <w:rPr>
          <w:rFonts w:ascii="Times New Roman" w:hAnsi="Times New Roman"/>
          <w:sz w:val="24"/>
          <w:szCs w:val="24"/>
        </w:rPr>
        <w:t>Программа рассчитана на 4 года</w:t>
      </w:r>
      <w:r>
        <w:rPr>
          <w:rFonts w:ascii="Times New Roman" w:hAnsi="Times New Roman"/>
          <w:sz w:val="24"/>
          <w:szCs w:val="24"/>
        </w:rPr>
        <w:t>.</w:t>
      </w:r>
      <w:r w:rsidRPr="00FE2F19">
        <w:rPr>
          <w:rFonts w:ascii="Times New Roman" w:hAnsi="Times New Roman"/>
          <w:sz w:val="24"/>
          <w:szCs w:val="24"/>
        </w:rPr>
        <w:t xml:space="preserve"> </w:t>
      </w:r>
    </w:p>
    <w:p w:rsidR="00D63DC3" w:rsidRDefault="00D63DC3" w:rsidP="00D63DC3">
      <w:pPr>
        <w:jc w:val="both"/>
        <w:rPr>
          <w:rFonts w:ascii="Times New Roman" w:hAnsi="Times New Roman"/>
          <w:i/>
          <w:sz w:val="28"/>
          <w:szCs w:val="28"/>
        </w:rPr>
      </w:pPr>
      <w:r w:rsidRPr="00FE2F19">
        <w:rPr>
          <w:rFonts w:ascii="Times New Roman" w:hAnsi="Times New Roman"/>
          <w:sz w:val="24"/>
          <w:szCs w:val="24"/>
        </w:rPr>
        <w:t>Промежуточная аттестация проводится в форме зачёта в конце 1-2-3 четверти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>переводного зачёта в конце IV четверти. Итоговая аттестация в форме экзамена в пятом классе.</w:t>
      </w:r>
      <w:r w:rsidRPr="00FE2F19">
        <w:rPr>
          <w:rFonts w:ascii="Times New Roman" w:hAnsi="Times New Roman"/>
          <w:i/>
          <w:sz w:val="28"/>
          <w:szCs w:val="28"/>
        </w:rPr>
        <w:t xml:space="preserve"> </w:t>
      </w:r>
    </w:p>
    <w:p w:rsidR="00D63DC3" w:rsidRPr="00FE2F19" w:rsidRDefault="00D63DC3" w:rsidP="00D63DC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E2F19">
        <w:rPr>
          <w:rFonts w:ascii="Times New Roman" w:hAnsi="Times New Roman"/>
          <w:i/>
          <w:sz w:val="24"/>
          <w:szCs w:val="24"/>
        </w:rPr>
        <w:t>Режим занятий:</w:t>
      </w:r>
      <w:r w:rsidRPr="00FE2F19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FE2F19">
        <w:rPr>
          <w:rFonts w:ascii="Times New Roman" w:hAnsi="Times New Roman"/>
          <w:sz w:val="24"/>
          <w:szCs w:val="24"/>
        </w:rPr>
        <w:t>летней программе: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F1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FE2F19">
        <w:rPr>
          <w:rFonts w:ascii="Times New Roman" w:hAnsi="Times New Roman"/>
          <w:sz w:val="24"/>
          <w:szCs w:val="24"/>
        </w:rPr>
        <w:t xml:space="preserve">2 классе </w:t>
      </w:r>
      <w:r>
        <w:rPr>
          <w:rFonts w:ascii="Times New Roman" w:hAnsi="Times New Roman"/>
          <w:sz w:val="24"/>
          <w:szCs w:val="24"/>
        </w:rPr>
        <w:t>1 час</w:t>
      </w:r>
      <w:r w:rsidRPr="00FE2F19">
        <w:rPr>
          <w:rFonts w:ascii="Times New Roman" w:hAnsi="Times New Roman"/>
          <w:sz w:val="24"/>
          <w:szCs w:val="24"/>
        </w:rPr>
        <w:t xml:space="preserve"> в неделю, в 3-4 классе 2,5 часа в неделю, в 5 классе 3 часа в неделю.</w:t>
      </w:r>
    </w:p>
    <w:p w:rsidR="00D63DC3" w:rsidRPr="00FE2F19" w:rsidRDefault="00D63DC3" w:rsidP="00D63DC3">
      <w:pPr>
        <w:spacing w:line="240" w:lineRule="atLeast"/>
        <w:ind w:left="142" w:right="-284" w:hanging="993"/>
        <w:jc w:val="both"/>
        <w:rPr>
          <w:rFonts w:ascii="Times New Roman" w:hAnsi="Times New Roman"/>
          <w:sz w:val="24"/>
          <w:szCs w:val="24"/>
        </w:rPr>
      </w:pPr>
    </w:p>
    <w:p w:rsidR="00C359C0" w:rsidRDefault="00C359C0"/>
    <w:sectPr w:rsidR="00C35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63DC3"/>
    <w:rsid w:val="00C359C0"/>
    <w:rsid w:val="00D6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4262</Characters>
  <Application>Microsoft Office Word</Application>
  <DocSecurity>0</DocSecurity>
  <Lines>35</Lines>
  <Paragraphs>9</Paragraphs>
  <ScaleCrop>false</ScaleCrop>
  <Company>Microsoft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2020-02-29T07:07:00Z</dcterms:created>
  <dcterms:modified xsi:type="dcterms:W3CDTF">2020-02-29T07:07:00Z</dcterms:modified>
</cp:coreProperties>
</file>